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SPOLEČENSTVÍ URBÁNKOVA 3361 – 3364, PRAHA 4, SVJ</w:t>
      </w:r>
    </w:p>
    <w:p w:rsidR="005370BE" w:rsidRDefault="005370B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Praha 4, Urbánkova 3361, IČ 285 42 436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zapsané v rejstříku SVJ, vedeném Městským soudem v Praze, oddíle S, vložce 10012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e-m: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svj.urbankova@volny.cz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POZVÁNKA</w:t>
      </w:r>
    </w:p>
    <w:p w:rsidR="005370BE" w:rsidRDefault="000F3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(dříve p</w:t>
      </w:r>
      <w:r w:rsidR="005370BE">
        <w:rPr>
          <w:rFonts w:ascii="Arial" w:hAnsi="Arial" w:cs="Arial"/>
          <w:sz w:val="22"/>
          <w:szCs w:val="22"/>
        </w:rPr>
        <w:t>ověřený vlastník</w:t>
      </w:r>
      <w:r>
        <w:rPr>
          <w:rFonts w:ascii="Arial" w:hAnsi="Arial" w:cs="Arial"/>
          <w:sz w:val="22"/>
          <w:szCs w:val="22"/>
        </w:rPr>
        <w:t>)</w:t>
      </w:r>
      <w:r w:rsidR="005370BE">
        <w:rPr>
          <w:rFonts w:ascii="Arial" w:hAnsi="Arial" w:cs="Arial"/>
          <w:sz w:val="22"/>
          <w:szCs w:val="22"/>
        </w:rPr>
        <w:t xml:space="preserve"> Bytové družstvo Urbánkova 3361 – 3364, Praha 4, se sídlem Praha 4, Urbánkova 3361, IČ 28542436 Vás zve na 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Shromáždění Společenství Urbánkova 3361 – 3364, Praha 4,</w:t>
      </w:r>
      <w:r w:rsidR="005370BE">
        <w:rPr>
          <w:rFonts w:ascii="Arial" w:hAnsi="Arial" w:cs="Arial"/>
          <w:sz w:val="22"/>
          <w:szCs w:val="22"/>
        </w:rPr>
        <w:t xml:space="preserve"> které se koná </w:t>
      </w:r>
      <w:r w:rsidR="00562926">
        <w:rPr>
          <w:rFonts w:ascii="Arial" w:hAnsi="Arial" w:cs="Arial"/>
          <w:b/>
          <w:bCs/>
          <w:sz w:val="22"/>
          <w:szCs w:val="22"/>
          <w:u w:val="single"/>
        </w:rPr>
        <w:t>28. května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 201</w:t>
      </w:r>
      <w:r w:rsidR="00562926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 od </w:t>
      </w:r>
      <w:r>
        <w:rPr>
          <w:rFonts w:ascii="Arial" w:hAnsi="Arial" w:cs="Arial"/>
          <w:b/>
          <w:bCs/>
          <w:sz w:val="22"/>
          <w:szCs w:val="22"/>
          <w:u w:val="single"/>
        </w:rPr>
        <w:t>19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.00 hod. v aule (jídelně) ZŠ Na Beránku</w:t>
      </w:r>
      <w:r w:rsidR="005370BE">
        <w:rPr>
          <w:rFonts w:ascii="Arial" w:hAnsi="Arial" w:cs="Arial"/>
          <w:sz w:val="22"/>
          <w:szCs w:val="22"/>
        </w:rPr>
        <w:t>, ul. Pertoldova (zadní vchod).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 jednání: </w:t>
      </w:r>
      <w:r>
        <w:rPr>
          <w:rFonts w:ascii="Arial" w:hAnsi="Arial" w:cs="Arial"/>
          <w:sz w:val="22"/>
          <w:szCs w:val="22"/>
        </w:rPr>
        <w:t>1</w:t>
      </w:r>
      <w:r w:rsidR="000F344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.45 – </w:t>
      </w:r>
      <w:r w:rsidR="000F344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.00: Prezence</w:t>
      </w:r>
    </w:p>
    <w:p w:rsidR="005370BE" w:rsidRDefault="005370BE">
      <w:pPr>
        <w:pStyle w:val="Zkladntext"/>
        <w:rPr>
          <w:rFonts w:ascii="Arial" w:hAnsi="Arial" w:cs="Arial"/>
        </w:rPr>
      </w:pP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kontrola počtu hlasů přítomných a oznámení o usnášeníschopnosti, návrh na skrutátory, zapisovatele a ověřovatele</w:t>
      </w:r>
    </w:p>
    <w:p w:rsidR="00562926" w:rsidRDefault="00562926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2926">
        <w:rPr>
          <w:rFonts w:ascii="Arial" w:hAnsi="Arial" w:cs="Arial"/>
          <w:sz w:val="22"/>
          <w:szCs w:val="22"/>
        </w:rPr>
        <w:t>vystoupení</w:t>
      </w:r>
      <w:r w:rsidR="000F50D7" w:rsidRPr="00562926">
        <w:rPr>
          <w:rFonts w:ascii="Arial" w:hAnsi="Arial" w:cs="Arial"/>
          <w:sz w:val="22"/>
          <w:szCs w:val="22"/>
        </w:rPr>
        <w:t xml:space="preserve"> zástupce společnosti </w:t>
      </w:r>
      <w:proofErr w:type="spellStart"/>
      <w:r w:rsidR="000F50D7" w:rsidRPr="00562926">
        <w:rPr>
          <w:rFonts w:ascii="Arial" w:hAnsi="Arial" w:cs="Arial"/>
          <w:sz w:val="22"/>
          <w:szCs w:val="22"/>
        </w:rPr>
        <w:t>APsystem</w:t>
      </w:r>
      <w:proofErr w:type="spellEnd"/>
      <w:r w:rsidR="000F50D7" w:rsidRPr="00562926">
        <w:rPr>
          <w:rFonts w:ascii="Arial" w:hAnsi="Arial" w:cs="Arial"/>
          <w:sz w:val="22"/>
          <w:szCs w:val="22"/>
        </w:rPr>
        <w:t xml:space="preserve">, s.r.o. </w:t>
      </w:r>
      <w:r w:rsidRPr="00562926">
        <w:rPr>
          <w:rFonts w:ascii="Arial" w:hAnsi="Arial" w:cs="Arial"/>
          <w:sz w:val="22"/>
          <w:szCs w:val="22"/>
        </w:rPr>
        <w:t>k dotazům na</w:t>
      </w:r>
      <w:r w:rsidR="000F50D7" w:rsidRPr="00562926">
        <w:rPr>
          <w:rFonts w:ascii="Arial" w:hAnsi="Arial" w:cs="Arial"/>
          <w:sz w:val="22"/>
          <w:szCs w:val="22"/>
        </w:rPr>
        <w:t xml:space="preserve"> instalac</w:t>
      </w:r>
      <w:r w:rsidRPr="00562926">
        <w:rPr>
          <w:rFonts w:ascii="Arial" w:hAnsi="Arial" w:cs="Arial"/>
          <w:sz w:val="22"/>
          <w:szCs w:val="22"/>
        </w:rPr>
        <w:t>i</w:t>
      </w:r>
      <w:r w:rsidR="000F50D7" w:rsidRPr="00562926">
        <w:rPr>
          <w:rFonts w:ascii="Arial" w:hAnsi="Arial" w:cs="Arial"/>
          <w:sz w:val="22"/>
          <w:szCs w:val="22"/>
        </w:rPr>
        <w:t xml:space="preserve"> kamerového systému </w:t>
      </w:r>
    </w:p>
    <w:p w:rsidR="005370BE" w:rsidRDefault="005370BE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2926">
        <w:rPr>
          <w:rFonts w:ascii="Arial" w:hAnsi="Arial" w:cs="Arial"/>
          <w:sz w:val="22"/>
          <w:szCs w:val="22"/>
        </w:rPr>
        <w:t xml:space="preserve">zpráva o činnosti </w:t>
      </w:r>
      <w:r w:rsidR="00562926">
        <w:rPr>
          <w:rFonts w:ascii="Arial" w:hAnsi="Arial" w:cs="Arial"/>
          <w:sz w:val="22"/>
          <w:szCs w:val="22"/>
        </w:rPr>
        <w:t xml:space="preserve">a hospodaření SVJ </w:t>
      </w:r>
      <w:r w:rsidRPr="00562926">
        <w:rPr>
          <w:rFonts w:ascii="Arial" w:hAnsi="Arial" w:cs="Arial"/>
          <w:sz w:val="22"/>
          <w:szCs w:val="22"/>
        </w:rPr>
        <w:t>za rok 201</w:t>
      </w:r>
      <w:r w:rsidR="000F50D7" w:rsidRPr="00562926">
        <w:rPr>
          <w:rFonts w:ascii="Arial" w:hAnsi="Arial" w:cs="Arial"/>
          <w:sz w:val="22"/>
          <w:szCs w:val="22"/>
        </w:rPr>
        <w:t>4</w:t>
      </w:r>
    </w:p>
    <w:p w:rsidR="00673957" w:rsidRDefault="00673957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 k vyúčtování zálohových plateb za služby za rok 2014</w:t>
      </w:r>
    </w:p>
    <w:p w:rsidR="00673957" w:rsidRDefault="00673957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dílčí změna pravidel pro rozúčtování záloh na služby.</w:t>
      </w:r>
    </w:p>
    <w:p w:rsidR="00673957" w:rsidRDefault="00E954BF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73957">
        <w:rPr>
          <w:rFonts w:ascii="Arial" w:hAnsi="Arial" w:cs="Arial"/>
          <w:sz w:val="22"/>
          <w:szCs w:val="22"/>
        </w:rPr>
        <w:t xml:space="preserve">lán oprav </w:t>
      </w:r>
      <w:r>
        <w:rPr>
          <w:rFonts w:ascii="Arial" w:hAnsi="Arial" w:cs="Arial"/>
          <w:sz w:val="22"/>
          <w:szCs w:val="22"/>
        </w:rPr>
        <w:t>v roce 2015</w:t>
      </w:r>
    </w:p>
    <w:p w:rsidR="00E954BF" w:rsidRPr="00562926" w:rsidRDefault="00E954BF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možnosti čerpání z programu „Nová Zelená úsporám“</w:t>
      </w:r>
    </w:p>
    <w:p w:rsidR="00E954BF" w:rsidRDefault="00E954BF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procesu přípravy a schválení nových Stanov SVJ podle požadavků NOZ</w:t>
      </w:r>
    </w:p>
    <w:p w:rsidR="00152F46" w:rsidRDefault="00152F4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řešení úklidu ve vchodech 3361, 3362 a zimního úklidu</w:t>
      </w: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diskuse: reakce na podněty spoluvlastníků, náměty, vystoupení jednotlivých spoluvlastníků</w:t>
      </w: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Jednotlivá hlasování o usneseních shromáždění budou přijímána v průběhu schůze.</w:t>
      </w:r>
    </w:p>
    <w:p w:rsidR="005370BE" w:rsidRDefault="00537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!!! UPOZORŇUJEME A ŽÁDÁME!!!,</w:t>
      </w:r>
      <w:r>
        <w:rPr>
          <w:rFonts w:ascii="Arial" w:hAnsi="Arial" w:cs="Arial"/>
          <w:sz w:val="22"/>
          <w:szCs w:val="22"/>
        </w:rPr>
        <w:t xml:space="preserve"> aby spoluvlastníci, kteří se schůze nezúčastní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Arial" w:hAnsi="Arial" w:cs="Arial"/>
          <w:sz w:val="22"/>
          <w:szCs w:val="22"/>
        </w:rPr>
        <w:t>, které důvěřují, aby schůze byla usnášeníschopná. Formuláře plné moci jsou přiloženy, event. k dispozici v kanceláři ve vchodu 3361 nebo na nástěnkách ve vchodech.</w:t>
      </w:r>
    </w:p>
    <w:p w:rsidR="005370BE" w:rsidRDefault="00A1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Shromáždění je usnášeníschopné,</w:t>
      </w:r>
      <w:r w:rsidR="005370BE">
        <w:rPr>
          <w:rFonts w:ascii="Arial" w:hAnsi="Arial" w:cs="Arial"/>
          <w:b/>
          <w:bCs/>
          <w:sz w:val="22"/>
          <w:szCs w:val="22"/>
        </w:rPr>
        <w:t xml:space="preserve"> jsou-li přítomni vlastníci mající nadpoloviční většinu hlasů! </w:t>
      </w:r>
      <w:r w:rsidR="005370BE">
        <w:rPr>
          <w:rFonts w:ascii="Arial" w:hAnsi="Arial" w:cs="Arial"/>
          <w:sz w:val="22"/>
          <w:szCs w:val="22"/>
        </w:rPr>
        <w:t>Hlasuje se podle velikostí spoluvlastnických podílů (viz Prohlášení vlastníka), které jsou různé a sčítají se.</w:t>
      </w:r>
    </w:p>
    <w:p w:rsidR="005370BE" w:rsidRDefault="005370BE">
      <w:pPr>
        <w:rPr>
          <w:rFonts w:ascii="Arial" w:hAnsi="Arial" w:cs="Arial"/>
          <w:b/>
          <w:bCs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</w:t>
      </w:r>
      <w:r w:rsidR="00152F46">
        <w:rPr>
          <w:rFonts w:ascii="Arial" w:hAnsi="Arial" w:cs="Arial"/>
          <w:sz w:val="22"/>
          <w:szCs w:val="22"/>
        </w:rPr>
        <w:t>12. května</w:t>
      </w:r>
      <w:r>
        <w:rPr>
          <w:rFonts w:ascii="Arial" w:hAnsi="Arial" w:cs="Arial"/>
          <w:sz w:val="22"/>
          <w:szCs w:val="22"/>
        </w:rPr>
        <w:t xml:space="preserve"> 201</w:t>
      </w:r>
      <w:r w:rsidR="00152F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Bytové družstvo Urbánkova 3361 – 3364, Praha 4, p</w:t>
      </w:r>
      <w:r w:rsidR="00A11D72">
        <w:rPr>
          <w:rFonts w:ascii="Arial" w:hAnsi="Arial" w:cs="Arial"/>
          <w:sz w:val="22"/>
          <w:szCs w:val="22"/>
        </w:rPr>
        <w:t>ředsedu</w:t>
      </w:r>
      <w:r>
        <w:rPr>
          <w:rFonts w:ascii="Arial" w:hAnsi="Arial" w:cs="Arial"/>
          <w:sz w:val="22"/>
          <w:szCs w:val="22"/>
        </w:rPr>
        <w:t xml:space="preserve"> Společenství</w:t>
      </w: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Dagmar Weidenhofferová,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Ing. Marko </w:t>
      </w:r>
      <w:proofErr w:type="spellStart"/>
      <w:r>
        <w:rPr>
          <w:rFonts w:ascii="Arial" w:hAnsi="Arial" w:cs="Arial"/>
          <w:sz w:val="22"/>
          <w:szCs w:val="22"/>
        </w:rPr>
        <w:t>Solmoši</w:t>
      </w:r>
      <w:proofErr w:type="spellEnd"/>
      <w:r>
        <w:rPr>
          <w:rFonts w:ascii="Arial" w:hAnsi="Arial" w:cs="Arial"/>
          <w:sz w:val="22"/>
          <w:szCs w:val="22"/>
        </w:rPr>
        <w:t>,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a místopředseda představenstva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C46E01" w:rsidRDefault="00C46E01" w:rsidP="00C46E01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Poznámka: dne </w:t>
      </w:r>
      <w:proofErr w:type="gramStart"/>
      <w:r>
        <w:rPr>
          <w:rFonts w:ascii="Calibri" w:hAnsi="Calibri" w:cs="Calibri"/>
          <w:sz w:val="18"/>
          <w:szCs w:val="18"/>
        </w:rPr>
        <w:t>1</w:t>
      </w:r>
      <w:r w:rsidR="00152F46">
        <w:rPr>
          <w:rFonts w:ascii="Calibri" w:hAnsi="Calibri" w:cs="Calibri"/>
          <w:sz w:val="18"/>
          <w:szCs w:val="18"/>
        </w:rPr>
        <w:t>3</w:t>
      </w:r>
      <w:r>
        <w:rPr>
          <w:rFonts w:ascii="Calibri" w:hAnsi="Calibri" w:cs="Calibri"/>
          <w:sz w:val="18"/>
          <w:szCs w:val="18"/>
        </w:rPr>
        <w:t>.</w:t>
      </w:r>
      <w:r w:rsidR="00152F46">
        <w:rPr>
          <w:rFonts w:ascii="Calibri" w:hAnsi="Calibri" w:cs="Calibri"/>
          <w:sz w:val="18"/>
          <w:szCs w:val="18"/>
        </w:rPr>
        <w:t>5.2015</w:t>
      </w:r>
      <w:proofErr w:type="gramEnd"/>
      <w:r>
        <w:rPr>
          <w:rFonts w:ascii="Calibri" w:hAnsi="Calibri" w:cs="Calibri"/>
          <w:sz w:val="18"/>
          <w:szCs w:val="18"/>
        </w:rPr>
        <w:t xml:space="preserve"> vyvěšeno na nástěnce ve vchodech, na </w:t>
      </w:r>
      <w:hyperlink r:id="rId8" w:history="1">
        <w:r w:rsidRPr="000802B9">
          <w:rPr>
            <w:rStyle w:val="Hypertextovodkaz"/>
            <w:rFonts w:ascii="Calibri" w:hAnsi="Calibri" w:cs="Calibri"/>
            <w:sz w:val="18"/>
            <w:szCs w:val="18"/>
          </w:rPr>
          <w:t>www.svjurbankova.cz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 xml:space="preserve"> a zasláno emailem na dostupné adresy </w:t>
      </w:r>
      <w:r w:rsidR="00B47FDA">
        <w:rPr>
          <w:rFonts w:ascii="Calibri" w:hAnsi="Calibri" w:cs="Calibri"/>
          <w:sz w:val="18"/>
          <w:szCs w:val="18"/>
        </w:rPr>
        <w:t xml:space="preserve"> spoluvlastníků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sectPr w:rsidR="005370BE" w:rsidSect="005370BE"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1F" w:rsidRDefault="00C40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0B1F" w:rsidRDefault="00C40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BE" w:rsidRDefault="005370BE">
    <w:pPr>
      <w:pStyle w:val="Zpat"/>
      <w:framePr w:wrap="auto" w:vAnchor="text" w:hAnchor="margin" w:xAlign="right" w:y="1"/>
      <w:rPr>
        <w:rStyle w:val="slostrnky"/>
      </w:rPr>
    </w:pPr>
  </w:p>
  <w:p w:rsidR="005370BE" w:rsidRDefault="005370BE">
    <w:pPr>
      <w:pStyle w:val="Zpat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1F" w:rsidRDefault="00C40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0B1F" w:rsidRDefault="00C40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370BE"/>
    <w:rsid w:val="00042CF7"/>
    <w:rsid w:val="000F3440"/>
    <w:rsid w:val="000F50D7"/>
    <w:rsid w:val="00152F46"/>
    <w:rsid w:val="002047F7"/>
    <w:rsid w:val="004464E9"/>
    <w:rsid w:val="004E0BAA"/>
    <w:rsid w:val="005370BE"/>
    <w:rsid w:val="00562926"/>
    <w:rsid w:val="005C15F2"/>
    <w:rsid w:val="00673957"/>
    <w:rsid w:val="007F6E23"/>
    <w:rsid w:val="00833909"/>
    <w:rsid w:val="009059BE"/>
    <w:rsid w:val="00A11D72"/>
    <w:rsid w:val="00B47FDA"/>
    <w:rsid w:val="00C40B1F"/>
    <w:rsid w:val="00C46E01"/>
    <w:rsid w:val="00D00EA1"/>
    <w:rsid w:val="00E14369"/>
    <w:rsid w:val="00E954BF"/>
    <w:rsid w:val="00F2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69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1436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436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E1436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1436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E14369"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E14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36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1436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436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E1436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E14369"/>
    <w:pPr>
      <w:ind w:left="993" w:right="-284" w:hanging="99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pPr>
      <w:ind w:left="993" w:right="-284" w:hanging="99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jurbank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j.urbankova@voln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Družstvo Urbánkova 3361</cp:lastModifiedBy>
  <cp:revision>5</cp:revision>
  <cp:lastPrinted>2015-05-13T18:28:00Z</cp:lastPrinted>
  <dcterms:created xsi:type="dcterms:W3CDTF">2015-05-13T18:12:00Z</dcterms:created>
  <dcterms:modified xsi:type="dcterms:W3CDTF">2015-05-13T18:29:00Z</dcterms:modified>
</cp:coreProperties>
</file>